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CA" w:rsidRDefault="005F15CA">
      <w:pPr>
        <w:jc w:val="right"/>
        <w:rPr>
          <w:color w:val="FF0000"/>
        </w:rPr>
      </w:pPr>
    </w:p>
    <w:p w:rsidR="005F15CA" w:rsidRDefault="005F15CA">
      <w:pPr>
        <w:jc w:val="right"/>
        <w:rPr>
          <w:color w:val="FF0000"/>
        </w:rPr>
      </w:pPr>
    </w:p>
    <w:p w:rsidR="005F15CA" w:rsidRDefault="00A21483">
      <w:pPr>
        <w:jc w:val="right"/>
      </w:pPr>
      <w:r>
        <w:t>Kinnitatud Kodutütarde</w:t>
      </w:r>
    </w:p>
    <w:p w:rsidR="005F15CA" w:rsidRDefault="00A21483">
      <w:pPr>
        <w:jc w:val="right"/>
      </w:pPr>
      <w:r>
        <w:t xml:space="preserve">peavanema käskkirjaga </w:t>
      </w:r>
      <w:r>
        <w:br/>
      </w:r>
    </w:p>
    <w:p w:rsidR="005F15CA" w:rsidRDefault="005F15CA">
      <w:pPr>
        <w:pStyle w:val="Heading1"/>
        <w:spacing w:before="0" w:after="0"/>
        <w:jc w:val="both"/>
        <w:rPr>
          <w:b/>
          <w:color w:val="000000"/>
          <w:sz w:val="22"/>
          <w:szCs w:val="22"/>
        </w:rPr>
      </w:pPr>
      <w:bookmarkStart w:id="0" w:name="_GoBack"/>
      <w:bookmarkEnd w:id="0"/>
    </w:p>
    <w:p w:rsidR="005F15CA" w:rsidRDefault="005F15CA">
      <w:pPr>
        <w:rPr>
          <w:color w:val="000000"/>
        </w:rPr>
      </w:pPr>
    </w:p>
    <w:p w:rsidR="005F15CA" w:rsidRDefault="00A21483">
      <w:pPr>
        <w:pStyle w:val="Heading1"/>
        <w:spacing w:before="0" w:after="0"/>
        <w:jc w:val="both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N</w:t>
      </w:r>
      <w:r>
        <w:rPr>
          <w:b/>
          <w:sz w:val="22"/>
          <w:szCs w:val="22"/>
        </w:rPr>
        <w:t>oortemagistritööde</w:t>
      </w:r>
      <w:proofErr w:type="spellEnd"/>
      <w:r>
        <w:rPr>
          <w:b/>
          <w:sz w:val="22"/>
          <w:szCs w:val="22"/>
        </w:rPr>
        <w:t xml:space="preserve"> koostamise ja kaitsmise kord</w:t>
      </w:r>
    </w:p>
    <w:p w:rsidR="005F15CA" w:rsidRDefault="005F15CA">
      <w:pPr>
        <w:jc w:val="both"/>
        <w:rPr>
          <w:b/>
          <w:color w:val="000000"/>
        </w:rPr>
      </w:pPr>
      <w:bookmarkStart w:id="1" w:name="_heading=h.30j0zll" w:colFirst="0" w:colLast="0"/>
      <w:bookmarkEnd w:id="1"/>
    </w:p>
    <w:p w:rsidR="005F15CA" w:rsidRDefault="005F15CA">
      <w:pPr>
        <w:jc w:val="both"/>
        <w:rPr>
          <w:b/>
          <w:color w:val="000000"/>
        </w:rPr>
      </w:pPr>
    </w:p>
    <w:p w:rsidR="005F15CA" w:rsidRDefault="00A21483">
      <w:pPr>
        <w:numPr>
          <w:ilvl w:val="0"/>
          <w:numId w:val="1"/>
        </w:numPr>
        <w:ind w:hanging="150"/>
        <w:jc w:val="both"/>
        <w:rPr>
          <w:color w:val="000000"/>
        </w:rPr>
      </w:pPr>
      <w:proofErr w:type="spellStart"/>
      <w:r>
        <w:rPr>
          <w:color w:val="000000"/>
        </w:rPr>
        <w:t>Noortemagistritöö</w:t>
      </w:r>
      <w:proofErr w:type="spellEnd"/>
      <w:r>
        <w:rPr>
          <w:color w:val="000000"/>
        </w:rPr>
        <w:t xml:space="preserve"> (edaspidi: töö) on Kodutütarde organisatsioonis kaitstud teoreetilist või praktilist laadi uurimus, mis vastab järgmistele kriteeriumitele:</w:t>
      </w:r>
    </w:p>
    <w:p w:rsidR="005F15CA" w:rsidRDefault="00A21483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originaalsus – töö peab sisaldama midagi uut (olulist uut informatsiooni, uut teoreetilist käsitlu</w:t>
      </w:r>
      <w:r>
        <w:rPr>
          <w:color w:val="000000"/>
        </w:rPr>
        <w:t xml:space="preserve">st vms); </w:t>
      </w:r>
    </w:p>
    <w:p w:rsidR="005F15CA" w:rsidRDefault="00A21483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objektiivsus – töö valmistamisel </w:t>
      </w:r>
      <w:r>
        <w:rPr>
          <w:color w:val="000000"/>
          <w:highlight w:val="white"/>
        </w:rPr>
        <w:t xml:space="preserve">ei tohi end lasta mõjutada </w:t>
      </w:r>
      <w:proofErr w:type="spellStart"/>
      <w:r>
        <w:rPr>
          <w:color w:val="000000"/>
        </w:rPr>
        <w:t>üldlevinud</w:t>
      </w:r>
      <w:proofErr w:type="spellEnd"/>
      <w:r>
        <w:rPr>
          <w:color w:val="000000"/>
        </w:rPr>
        <w:t xml:space="preserve"> arusaamadest ning </w:t>
      </w:r>
      <w:r>
        <w:rPr>
          <w:color w:val="000000"/>
          <w:highlight w:val="white"/>
        </w:rPr>
        <w:t>lähtuda tuleb kogutud andmestikust;</w:t>
      </w:r>
    </w:p>
    <w:p w:rsidR="005F15CA" w:rsidRDefault="00A21483">
      <w:pPr>
        <w:numPr>
          <w:ilvl w:val="1"/>
          <w:numId w:val="1"/>
        </w:numPr>
        <w:jc w:val="both"/>
        <w:rPr>
          <w:color w:val="000000"/>
        </w:rPr>
      </w:pPr>
      <w:proofErr w:type="spellStart"/>
      <w:r>
        <w:rPr>
          <w:color w:val="000000"/>
        </w:rPr>
        <w:t>tõestatavus</w:t>
      </w:r>
      <w:proofErr w:type="spellEnd"/>
      <w:r>
        <w:rPr>
          <w:color w:val="000000"/>
        </w:rPr>
        <w:t xml:space="preserve"> – töös esitatud väited peavad olema argumenteeritud ja toetuma faktidele; </w:t>
      </w:r>
    </w:p>
    <w:p w:rsidR="005F15CA" w:rsidRDefault="00A21483">
      <w:pPr>
        <w:numPr>
          <w:ilvl w:val="1"/>
          <w:numId w:val="1"/>
        </w:numPr>
        <w:jc w:val="both"/>
        <w:rPr>
          <w:color w:val="000000"/>
        </w:rPr>
      </w:pPr>
      <w:proofErr w:type="spellStart"/>
      <w:r>
        <w:rPr>
          <w:color w:val="000000"/>
        </w:rPr>
        <w:t>kontrollitavus</w:t>
      </w:r>
      <w:proofErr w:type="spellEnd"/>
      <w:r>
        <w:rPr>
          <w:color w:val="000000"/>
        </w:rPr>
        <w:t xml:space="preserve"> – töös kasutatud ar</w:t>
      </w:r>
      <w:r>
        <w:rPr>
          <w:color w:val="000000"/>
        </w:rPr>
        <w:t xml:space="preserve">vutus- ja arutluskäigud tuleb esitada kujul, mis võimaldab tulemusi kontrollida, teiste isikute seisukohad peavad olema viidatud; </w:t>
      </w:r>
    </w:p>
    <w:p w:rsidR="005F15CA" w:rsidRDefault="00A21483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täpsus – töö peab olema terminoloogiliselt täpne, arvutuslikult täpne, loogilise, selge, ühetähendusliku ülesehitusega; </w:t>
      </w:r>
    </w:p>
    <w:p w:rsidR="005F15CA" w:rsidRDefault="00A21483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süst</w:t>
      </w:r>
      <w:r>
        <w:rPr>
          <w:color w:val="000000"/>
        </w:rPr>
        <w:t>eemsus – töös esitatud käsitlus peab moodustama terviku ehk süsteemi.</w:t>
      </w:r>
    </w:p>
    <w:p w:rsidR="005F15CA" w:rsidRDefault="00A21483">
      <w:pPr>
        <w:ind w:left="144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5F15CA" w:rsidRDefault="00A21483">
      <w:pPr>
        <w:numPr>
          <w:ilvl w:val="0"/>
          <w:numId w:val="1"/>
        </w:numPr>
        <w:ind w:hanging="150"/>
        <w:jc w:val="both"/>
        <w:rPr>
          <w:color w:val="000000"/>
        </w:rPr>
      </w:pPr>
      <w:r>
        <w:rPr>
          <w:color w:val="000000"/>
          <w:highlight w:val="white"/>
        </w:rPr>
        <w:t>Tööde soovituslikud teemad on välja toodud Kodutütarde kodulehel.</w:t>
      </w:r>
    </w:p>
    <w:p w:rsidR="005F15CA" w:rsidRDefault="005F15CA">
      <w:pPr>
        <w:ind w:left="720"/>
        <w:jc w:val="both"/>
        <w:rPr>
          <w:color w:val="000000"/>
          <w:highlight w:val="white"/>
        </w:rPr>
      </w:pPr>
    </w:p>
    <w:p w:rsidR="005F15CA" w:rsidRDefault="00A21483">
      <w:pPr>
        <w:numPr>
          <w:ilvl w:val="0"/>
          <w:numId w:val="1"/>
        </w:numPr>
        <w:ind w:hanging="150"/>
        <w:jc w:val="both"/>
        <w:rPr>
          <w:color w:val="000000"/>
        </w:rPr>
      </w:pPr>
      <w:r>
        <w:rPr>
          <w:color w:val="000000"/>
        </w:rPr>
        <w:t xml:space="preserve">Töö teema taotlemiseks peab taotleja </w:t>
      </w:r>
    </w:p>
    <w:p w:rsidR="005F15CA" w:rsidRDefault="00A21483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omama vähemalt Kodutütarde II järku või olema ametisse kinnitatud </w:t>
      </w:r>
      <w:proofErr w:type="spellStart"/>
      <w:r>
        <w:rPr>
          <w:color w:val="000000"/>
        </w:rPr>
        <w:t>noortejuht</w:t>
      </w:r>
      <w:proofErr w:type="spellEnd"/>
      <w:r>
        <w:rPr>
          <w:color w:val="000000"/>
        </w:rPr>
        <w:t xml:space="preserve">; </w:t>
      </w:r>
    </w:p>
    <w:p w:rsidR="005F15CA" w:rsidRDefault="00A21483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teadma Kodutütarde organisatsiooni ajalugu, eesmärke, struktuuri, väljaõppe põhimõtteid (järgu- ja erikatsed, väljaõppe võimalused jmt);</w:t>
      </w:r>
    </w:p>
    <w:p w:rsidR="005F15CA" w:rsidRDefault="00A21483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tundma Kaitseliidu ja Kaitseliidu allorganisatsioonide struktuure, eesmärke ja tegevusi;</w:t>
      </w:r>
    </w:p>
    <w:p w:rsidR="005F15CA" w:rsidRDefault="00A21483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tundma Eesti riigikaitse üldis</w:t>
      </w:r>
      <w:r>
        <w:rPr>
          <w:color w:val="000000"/>
        </w:rPr>
        <w:t>eid aluseid.</w:t>
      </w:r>
    </w:p>
    <w:p w:rsidR="005F15CA" w:rsidRDefault="005F15CA">
      <w:pPr>
        <w:ind w:left="1440"/>
        <w:jc w:val="both"/>
        <w:rPr>
          <w:strike/>
          <w:color w:val="000000"/>
        </w:rPr>
      </w:pPr>
    </w:p>
    <w:p w:rsidR="005F15CA" w:rsidRDefault="00A21483">
      <w:pPr>
        <w:numPr>
          <w:ilvl w:val="0"/>
          <w:numId w:val="1"/>
        </w:numPr>
        <w:ind w:hanging="150"/>
        <w:jc w:val="both"/>
        <w:rPr>
          <w:color w:val="000000"/>
        </w:rPr>
      </w:pPr>
      <w:r>
        <w:rPr>
          <w:color w:val="000000"/>
        </w:rPr>
        <w:t xml:space="preserve">Ettevalmistusena töö teema kinnitamiseks peab kirjutaja </w:t>
      </w:r>
    </w:p>
    <w:p w:rsidR="005F15CA" w:rsidRDefault="00A21483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leidma endale töö juhendaja, kes omab kõrgharidust ning </w:t>
      </w:r>
      <w:r>
        <w:rPr>
          <w:rFonts w:ascii="Roboto" w:eastAsia="Roboto" w:hAnsi="Roboto" w:cs="Roboto"/>
          <w:color w:val="000000"/>
          <w:sz w:val="21"/>
          <w:szCs w:val="21"/>
        </w:rPr>
        <w:t xml:space="preserve">teadustöö kirjutamise kogemust. </w:t>
      </w:r>
    </w:p>
    <w:p w:rsidR="005F15CA" w:rsidRDefault="00A21483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valima punktis 2 nimetatud teemade hulgast sobiva või pakkuma ise võimaliku uurimistöö teema; </w:t>
      </w:r>
    </w:p>
    <w:p w:rsidR="005F15CA" w:rsidRDefault="00A21483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esitama Kodutütarde peavanemale esildise </w:t>
      </w:r>
      <w:proofErr w:type="spellStart"/>
      <w:r>
        <w:rPr>
          <w:color w:val="000000"/>
        </w:rPr>
        <w:t>noortemagistritöö</w:t>
      </w:r>
      <w:proofErr w:type="spellEnd"/>
      <w:r>
        <w:rPr>
          <w:color w:val="000000"/>
        </w:rPr>
        <w:t xml:space="preserve"> teema kinnitamiseks (Lisa 1). </w:t>
      </w:r>
    </w:p>
    <w:p w:rsidR="005F15CA" w:rsidRDefault="005F15CA">
      <w:pPr>
        <w:ind w:left="1440"/>
        <w:jc w:val="both"/>
        <w:rPr>
          <w:color w:val="000000"/>
        </w:rPr>
      </w:pPr>
    </w:p>
    <w:p w:rsidR="005F15CA" w:rsidRDefault="00A21483">
      <w:pPr>
        <w:numPr>
          <w:ilvl w:val="0"/>
          <w:numId w:val="1"/>
        </w:numPr>
        <w:ind w:hanging="150"/>
        <w:jc w:val="both"/>
        <w:rPr>
          <w:color w:val="000000"/>
        </w:rPr>
      </w:pPr>
      <w:r>
        <w:rPr>
          <w:color w:val="000000"/>
        </w:rPr>
        <w:t xml:space="preserve">Töö kaitsmine peab toimuma kahe aasta jooksul, arvates töö teema kinnitamise päevast. </w:t>
      </w:r>
    </w:p>
    <w:p w:rsidR="005F15CA" w:rsidRDefault="005F15CA">
      <w:pPr>
        <w:ind w:left="1440"/>
        <w:jc w:val="both"/>
        <w:rPr>
          <w:color w:val="000000"/>
        </w:rPr>
      </w:pPr>
    </w:p>
    <w:p w:rsidR="005F15CA" w:rsidRDefault="00A21483">
      <w:pPr>
        <w:numPr>
          <w:ilvl w:val="0"/>
          <w:numId w:val="1"/>
        </w:numPr>
        <w:ind w:hanging="150"/>
        <w:jc w:val="both"/>
        <w:rPr>
          <w:color w:val="000000"/>
        </w:rPr>
      </w:pPr>
      <w:r>
        <w:rPr>
          <w:color w:val="000000"/>
        </w:rPr>
        <w:t>Töö koostamisel:</w:t>
      </w:r>
    </w:p>
    <w:p w:rsidR="005F15CA" w:rsidRDefault="00A21483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peab kirjutaja lähtuma akadeemiliste tööde koostamise ja üle</w:t>
      </w:r>
      <w:r>
        <w:rPr>
          <w:color w:val="000000"/>
        </w:rPr>
        <w:t>sehituse põhimõtetest;</w:t>
      </w:r>
    </w:p>
    <w:p w:rsidR="005F15CA" w:rsidRDefault="00A21483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lastRenderedPageBreak/>
        <w:t xml:space="preserve">võtab kirjutaja aluseks ühe haridusasutuse kirjalike tööde koostamise ja vormistamise juhendi, mis kooskõlastatakse peavanemaga </w:t>
      </w:r>
      <w:proofErr w:type="spellStart"/>
      <w:r>
        <w:rPr>
          <w:color w:val="000000"/>
        </w:rPr>
        <w:t>noortemagistritöö</w:t>
      </w:r>
      <w:proofErr w:type="spellEnd"/>
      <w:r>
        <w:rPr>
          <w:color w:val="000000"/>
        </w:rPr>
        <w:t xml:space="preserve"> teema kinnitamise esildises. </w:t>
      </w:r>
    </w:p>
    <w:p w:rsidR="005F15CA" w:rsidRDefault="005F15CA">
      <w:pPr>
        <w:ind w:left="720"/>
        <w:jc w:val="both"/>
        <w:rPr>
          <w:color w:val="000000"/>
        </w:rPr>
      </w:pPr>
    </w:p>
    <w:p w:rsidR="005F15CA" w:rsidRDefault="00A21483">
      <w:pPr>
        <w:numPr>
          <w:ilvl w:val="0"/>
          <w:numId w:val="1"/>
        </w:numPr>
        <w:ind w:hanging="150"/>
        <w:jc w:val="both"/>
        <w:rPr>
          <w:color w:val="000000"/>
        </w:rPr>
      </w:pPr>
      <w:r>
        <w:rPr>
          <w:color w:val="000000"/>
        </w:rPr>
        <w:t>Töö esitatakse akadeemiliselt vormistatult Kodutütarde p</w:t>
      </w:r>
      <w:r>
        <w:rPr>
          <w:color w:val="000000"/>
        </w:rPr>
        <w:t>eavanemale vähemalt kaks nädalat enne kaitsmist elektrooniliselt.</w:t>
      </w:r>
    </w:p>
    <w:p w:rsidR="005F15CA" w:rsidRDefault="005F15CA">
      <w:pPr>
        <w:ind w:left="566"/>
        <w:jc w:val="both"/>
        <w:rPr>
          <w:color w:val="000000"/>
        </w:rPr>
      </w:pPr>
    </w:p>
    <w:p w:rsidR="005F15CA" w:rsidRDefault="00A21483">
      <w:pPr>
        <w:numPr>
          <w:ilvl w:val="0"/>
          <w:numId w:val="1"/>
        </w:numPr>
        <w:ind w:hanging="150"/>
        <w:jc w:val="both"/>
        <w:rPr>
          <w:color w:val="000000"/>
        </w:rPr>
      </w:pPr>
      <w:r>
        <w:rPr>
          <w:color w:val="000000"/>
        </w:rPr>
        <w:t xml:space="preserve">Kodutütarde peavanem määrab esitatud tööle retsensendi ning teavitab sellest ka töö kaitsjat. </w:t>
      </w:r>
    </w:p>
    <w:p w:rsidR="005F15CA" w:rsidRDefault="00A21483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Kodutütarde peavanem edastab töö retsensendile. </w:t>
      </w:r>
    </w:p>
    <w:p w:rsidR="005F15CA" w:rsidRDefault="00A21483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Retsensent tutvub tööga ning koostab sellele </w:t>
      </w:r>
      <w:r>
        <w:rPr>
          <w:color w:val="000000"/>
        </w:rPr>
        <w:t xml:space="preserve">asjakohase retsensiooni, mis muuhulgas sisaldab küsimusi töö kaitsjale. </w:t>
      </w:r>
    </w:p>
    <w:p w:rsidR="005F15CA" w:rsidRDefault="00A21483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Töö koostajale esitatakse kirjalikult kolm päeva enne kaitsmist retsensendi arvamus tööst.</w:t>
      </w:r>
    </w:p>
    <w:p w:rsidR="005F15CA" w:rsidRDefault="005F15CA">
      <w:pPr>
        <w:ind w:left="1440"/>
        <w:jc w:val="both"/>
        <w:rPr>
          <w:color w:val="000000"/>
        </w:rPr>
      </w:pPr>
    </w:p>
    <w:p w:rsidR="005F15CA" w:rsidRDefault="00A21483">
      <w:pPr>
        <w:numPr>
          <w:ilvl w:val="0"/>
          <w:numId w:val="1"/>
        </w:numPr>
        <w:ind w:hanging="150"/>
        <w:jc w:val="both"/>
        <w:rPr>
          <w:color w:val="000000"/>
        </w:rPr>
      </w:pPr>
      <w:r>
        <w:rPr>
          <w:color w:val="000000"/>
        </w:rPr>
        <w:t xml:space="preserve">Kaitsmiskomisjoni koosseisu kinnitab Kodutütarde peavanem käskkirjaga. </w:t>
      </w:r>
    </w:p>
    <w:p w:rsidR="005F15CA" w:rsidRDefault="005F15CA">
      <w:pPr>
        <w:jc w:val="both"/>
        <w:rPr>
          <w:color w:val="000000"/>
        </w:rPr>
      </w:pPr>
    </w:p>
    <w:p w:rsidR="005F15CA" w:rsidRDefault="00A21483">
      <w:pPr>
        <w:numPr>
          <w:ilvl w:val="0"/>
          <w:numId w:val="1"/>
        </w:numPr>
        <w:ind w:hanging="150"/>
        <w:jc w:val="both"/>
        <w:rPr>
          <w:color w:val="000000"/>
        </w:rPr>
      </w:pPr>
      <w:r>
        <w:rPr>
          <w:color w:val="000000"/>
        </w:rPr>
        <w:t xml:space="preserve">Kaitsmine on avalik. Töö kaitsja saab töö tutvustamiseks sõna 10 minutit, järgnevad retsensentide ning juhendaja sõnavõtud ja arutelu. Kaitsmiskomisjon teeb otsuse kinnisel istungil ja selle teeb teatavaks komisjoni esimees. </w:t>
      </w:r>
    </w:p>
    <w:p w:rsidR="005F15CA" w:rsidRDefault="005F15CA">
      <w:pPr>
        <w:ind w:left="720"/>
        <w:jc w:val="both"/>
        <w:rPr>
          <w:color w:val="000000"/>
        </w:rPr>
      </w:pPr>
    </w:p>
    <w:p w:rsidR="005F15CA" w:rsidRDefault="00A21483">
      <w:pPr>
        <w:numPr>
          <w:ilvl w:val="0"/>
          <w:numId w:val="1"/>
        </w:numPr>
        <w:ind w:hanging="150"/>
        <w:jc w:val="both"/>
        <w:rPr>
          <w:color w:val="000000"/>
        </w:rPr>
      </w:pPr>
      <w:r>
        <w:rPr>
          <w:color w:val="000000"/>
        </w:rPr>
        <w:t>Eduka kaitsmise korral</w:t>
      </w:r>
    </w:p>
    <w:p w:rsidR="005F15CA" w:rsidRDefault="00A21483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tunnis</w:t>
      </w:r>
      <w:r>
        <w:rPr>
          <w:color w:val="000000"/>
        </w:rPr>
        <w:t xml:space="preserve">tatakse kandidaat </w:t>
      </w:r>
      <w:proofErr w:type="spellStart"/>
      <w:r>
        <w:rPr>
          <w:color w:val="000000"/>
        </w:rPr>
        <w:t>noortemagistriks</w:t>
      </w:r>
      <w:proofErr w:type="spellEnd"/>
      <w:r>
        <w:rPr>
          <w:color w:val="000000"/>
        </w:rPr>
        <w:t xml:space="preserve"> ning t</w:t>
      </w:r>
      <w:r>
        <w:rPr>
          <w:color w:val="000000"/>
          <w:highlight w:val="white"/>
        </w:rPr>
        <w:t>alle omistatakse vastav tunnistus ja märk;</w:t>
      </w:r>
    </w:p>
    <w:p w:rsidR="005F15CA" w:rsidRDefault="00A21483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avaldatakse </w:t>
      </w:r>
      <w:proofErr w:type="spellStart"/>
      <w:r>
        <w:rPr>
          <w:color w:val="000000"/>
        </w:rPr>
        <w:t>noortemagistritöö</w:t>
      </w:r>
      <w:proofErr w:type="spellEnd"/>
      <w:r>
        <w:rPr>
          <w:color w:val="000000"/>
        </w:rPr>
        <w:t xml:space="preserve"> Kodutütarde kodulehel.</w:t>
      </w:r>
    </w:p>
    <w:p w:rsidR="005F15CA" w:rsidRDefault="00A21483">
      <w:pPr>
        <w:jc w:val="both"/>
        <w:rPr>
          <w:color w:val="000000"/>
        </w:rPr>
      </w:pPr>
      <w:r>
        <w:br w:type="page"/>
      </w:r>
    </w:p>
    <w:p w:rsidR="005F15CA" w:rsidRDefault="00A21483">
      <w:pPr>
        <w:pStyle w:val="Heading2"/>
        <w:keepLines w:val="0"/>
        <w:spacing w:before="0" w:after="0" w:line="360" w:lineRule="auto"/>
        <w:jc w:val="right"/>
        <w:rPr>
          <w:b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b/>
          <w:color w:val="000000"/>
          <w:sz w:val="22"/>
          <w:szCs w:val="22"/>
        </w:rPr>
        <w:lastRenderedPageBreak/>
        <w:t>Lisa 1</w:t>
      </w:r>
    </w:p>
    <w:p w:rsidR="005F15CA" w:rsidRDefault="00A21483">
      <w:pPr>
        <w:pStyle w:val="Heading2"/>
        <w:keepLines w:val="0"/>
        <w:spacing w:before="0" w:after="0" w:line="360" w:lineRule="auto"/>
        <w:jc w:val="both"/>
        <w:rPr>
          <w:b/>
          <w:color w:val="000000"/>
          <w:sz w:val="22"/>
          <w:szCs w:val="22"/>
        </w:rPr>
      </w:pPr>
      <w:bookmarkStart w:id="3" w:name="_heading=h.3znysh7" w:colFirst="0" w:colLast="0"/>
      <w:bookmarkEnd w:id="3"/>
      <w:r>
        <w:rPr>
          <w:b/>
          <w:color w:val="000000"/>
          <w:sz w:val="22"/>
          <w:szCs w:val="22"/>
        </w:rPr>
        <w:t xml:space="preserve">Esildise vorm </w:t>
      </w:r>
      <w:proofErr w:type="spellStart"/>
      <w:r>
        <w:rPr>
          <w:b/>
          <w:color w:val="000000"/>
          <w:sz w:val="22"/>
          <w:szCs w:val="22"/>
        </w:rPr>
        <w:t>noortemagistritöö</w:t>
      </w:r>
      <w:proofErr w:type="spellEnd"/>
      <w:r>
        <w:rPr>
          <w:b/>
          <w:color w:val="000000"/>
          <w:sz w:val="22"/>
          <w:szCs w:val="22"/>
        </w:rPr>
        <w:t xml:space="preserve"> teema kinnitamiseks</w:t>
      </w:r>
    </w:p>
    <w:p w:rsidR="005F15CA" w:rsidRDefault="005F15CA">
      <w:pPr>
        <w:spacing w:line="240" w:lineRule="auto"/>
        <w:jc w:val="both"/>
        <w:rPr>
          <w:color w:val="000000"/>
        </w:rPr>
      </w:pPr>
    </w:p>
    <w:tbl>
      <w:tblPr>
        <w:tblStyle w:val="a5"/>
        <w:tblW w:w="30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084"/>
      </w:tblGrid>
      <w:tr w:rsidR="005F15CA">
        <w:trPr>
          <w:jc w:val="righ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CA" w:rsidRDefault="00A21483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Saabunud:</w:t>
            </w:r>
          </w:p>
        </w:tc>
      </w:tr>
      <w:tr w:rsidR="005F15CA">
        <w:trPr>
          <w:jc w:val="righ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CA" w:rsidRDefault="00A21483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Number:</w:t>
            </w:r>
          </w:p>
        </w:tc>
      </w:tr>
      <w:tr w:rsidR="005F15CA">
        <w:trPr>
          <w:jc w:val="righ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CA" w:rsidRDefault="00A21483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Kuupäev:</w:t>
            </w:r>
          </w:p>
        </w:tc>
      </w:tr>
      <w:tr w:rsidR="005F15CA">
        <w:trPr>
          <w:jc w:val="righ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CA" w:rsidRDefault="00A21483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OTSUS: </w:t>
            </w:r>
          </w:p>
        </w:tc>
      </w:tr>
    </w:tbl>
    <w:p w:rsidR="005F15CA" w:rsidRDefault="005F15CA">
      <w:pPr>
        <w:spacing w:line="240" w:lineRule="auto"/>
        <w:jc w:val="both"/>
        <w:rPr>
          <w:color w:val="000000"/>
        </w:rPr>
      </w:pPr>
    </w:p>
    <w:p w:rsidR="005F15CA" w:rsidRDefault="005F15CA">
      <w:pPr>
        <w:spacing w:line="240" w:lineRule="auto"/>
        <w:jc w:val="both"/>
        <w:rPr>
          <w:color w:val="000000"/>
        </w:rPr>
      </w:pPr>
    </w:p>
    <w:p w:rsidR="005F15CA" w:rsidRDefault="00A21483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ESILDIS NOORTEMAGISTRITÖÖ TEEMA KINNITAMISEKS</w:t>
      </w:r>
    </w:p>
    <w:tbl>
      <w:tblPr>
        <w:tblStyle w:val="a6"/>
        <w:tblW w:w="8925" w:type="dxa"/>
        <w:tblInd w:w="-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600"/>
        <w:gridCol w:w="2250"/>
        <w:gridCol w:w="2715"/>
      </w:tblGrid>
      <w:tr w:rsidR="005F15CA">
        <w:tc>
          <w:tcPr>
            <w:tcW w:w="89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5F15CA" w:rsidRDefault="00A21483">
            <w:pPr>
              <w:spacing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Andmed </w:t>
            </w:r>
            <w:proofErr w:type="spellStart"/>
            <w:r>
              <w:rPr>
                <w:b/>
                <w:color w:val="000000"/>
              </w:rPr>
              <w:t>noortemagistritöö</w:t>
            </w:r>
            <w:proofErr w:type="spellEnd"/>
            <w:r>
              <w:rPr>
                <w:b/>
                <w:color w:val="000000"/>
              </w:rPr>
              <w:t xml:space="preserve"> kirjutaja kohta </w:t>
            </w:r>
          </w:p>
        </w:tc>
      </w:tr>
      <w:tr w:rsidR="005F15CA"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CA" w:rsidRDefault="00A2148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Perekonnanimi</w:t>
            </w:r>
          </w:p>
          <w:p w:rsidR="005F15CA" w:rsidRDefault="005F15C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CA" w:rsidRDefault="00A2148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Eesnimi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15CA" w:rsidRDefault="00A2148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Aadress</w:t>
            </w:r>
          </w:p>
        </w:tc>
      </w:tr>
      <w:tr w:rsidR="005F15CA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CA" w:rsidRDefault="00A2148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  <w:p w:rsidR="005F15CA" w:rsidRDefault="005F15C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CA" w:rsidRDefault="00A21483">
            <w:pPr>
              <w:spacing w:line="360" w:lineRule="auto"/>
              <w:ind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E-post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F15CA" w:rsidRDefault="00A2148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Sünniaeg</w:t>
            </w:r>
          </w:p>
        </w:tc>
      </w:tr>
      <w:tr w:rsidR="005F15CA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F15CA" w:rsidRDefault="00A21483">
            <w:pPr>
              <w:spacing w:line="360" w:lineRule="auto"/>
              <w:ind w:right="34"/>
              <w:jc w:val="both"/>
              <w:rPr>
                <w:strike/>
                <w:color w:val="000000"/>
              </w:rPr>
            </w:pPr>
            <w:r>
              <w:rPr>
                <w:color w:val="000000"/>
              </w:rPr>
              <w:t>Organisatsiooni astumise aeg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F15CA" w:rsidRDefault="00A2148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Ametikoht organisatsioonis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F15CA" w:rsidRDefault="00A2148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Järk (noorliikme puhul)</w:t>
            </w:r>
          </w:p>
          <w:p w:rsidR="005F15CA" w:rsidRDefault="005F15C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5F15CA">
        <w:tc>
          <w:tcPr>
            <w:tcW w:w="8925" w:type="dxa"/>
            <w:gridSpan w:val="4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5F15CA" w:rsidRDefault="005F15CA">
            <w:pPr>
              <w:spacing w:line="240" w:lineRule="auto"/>
              <w:jc w:val="both"/>
              <w:rPr>
                <w:b/>
                <w:color w:val="000000"/>
              </w:rPr>
            </w:pPr>
          </w:p>
          <w:p w:rsidR="005F15CA" w:rsidRDefault="00A21483">
            <w:pPr>
              <w:spacing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Andmed </w:t>
            </w:r>
            <w:proofErr w:type="spellStart"/>
            <w:r>
              <w:rPr>
                <w:b/>
                <w:color w:val="000000"/>
              </w:rPr>
              <w:t>noortemagistritöö</w:t>
            </w:r>
            <w:proofErr w:type="spellEnd"/>
            <w:r>
              <w:rPr>
                <w:b/>
                <w:color w:val="000000"/>
              </w:rPr>
              <w:t xml:space="preserve"> juhendaja kohta</w:t>
            </w:r>
          </w:p>
        </w:tc>
      </w:tr>
      <w:tr w:rsidR="005F15CA">
        <w:trPr>
          <w:trHeight w:val="918"/>
        </w:trPr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CA" w:rsidRDefault="00A2148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Perekonnanimi 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CA" w:rsidRDefault="00A21483">
            <w:pPr>
              <w:spacing w:line="360" w:lineRule="auto"/>
              <w:ind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Eesnimi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5F15CA" w:rsidRDefault="00A21483">
            <w:pPr>
              <w:tabs>
                <w:tab w:val="center" w:pos="4153"/>
                <w:tab w:val="right" w:pos="8306"/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Aadress</w:t>
            </w:r>
          </w:p>
          <w:p w:rsidR="005F15CA" w:rsidRDefault="005F15CA">
            <w:pPr>
              <w:tabs>
                <w:tab w:val="center" w:pos="4153"/>
                <w:tab w:val="right" w:pos="8306"/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  <w:tr w:rsidR="005F15CA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F15CA" w:rsidRDefault="00A21483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Haridustase</w:t>
            </w:r>
            <w:r>
              <w:rPr>
                <w:color w:val="000000"/>
              </w:rPr>
              <w:br/>
            </w:r>
          </w:p>
          <w:p w:rsidR="005F15CA" w:rsidRDefault="005F15CA">
            <w:pP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F15CA" w:rsidRDefault="00A21483">
            <w:pPr>
              <w:spacing w:line="360" w:lineRule="auto"/>
              <w:ind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Telefon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CA" w:rsidRDefault="00A21483">
            <w:pPr>
              <w:tabs>
                <w:tab w:val="center" w:pos="4153"/>
                <w:tab w:val="right" w:pos="8306"/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E-post</w:t>
            </w:r>
          </w:p>
        </w:tc>
      </w:tr>
      <w:tr w:rsidR="005F15CA">
        <w:trPr>
          <w:trHeight w:val="77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15CA" w:rsidRDefault="00A2148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Töökoht ja amet</w:t>
            </w:r>
          </w:p>
          <w:p w:rsidR="005F15CA" w:rsidRDefault="005F15C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15CA" w:rsidRDefault="005F15CA">
            <w:pPr>
              <w:spacing w:line="360" w:lineRule="auto"/>
              <w:ind w:right="34"/>
              <w:jc w:val="both"/>
              <w:rPr>
                <w:color w:val="00000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CA" w:rsidRDefault="00A21483">
            <w:pPr>
              <w:tabs>
                <w:tab w:val="center" w:pos="4153"/>
                <w:tab w:val="right" w:pos="8306"/>
                <w:tab w:val="left" w:pos="720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Lisainfo (nt ametikoht organisatsioonis) </w:t>
            </w:r>
          </w:p>
          <w:p w:rsidR="005F15CA" w:rsidRDefault="005F15CA">
            <w:pPr>
              <w:tabs>
                <w:tab w:val="center" w:pos="4153"/>
                <w:tab w:val="right" w:pos="8306"/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  <w:tr w:rsidR="005F15CA">
        <w:trPr>
          <w:trHeight w:val="326"/>
        </w:trPr>
        <w:tc>
          <w:tcPr>
            <w:tcW w:w="8925" w:type="dxa"/>
            <w:gridSpan w:val="4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5F15CA" w:rsidRDefault="005F15CA">
            <w:pPr>
              <w:spacing w:line="240" w:lineRule="auto"/>
              <w:jc w:val="both"/>
              <w:rPr>
                <w:color w:val="000000"/>
              </w:rPr>
            </w:pPr>
          </w:p>
          <w:p w:rsidR="005F15CA" w:rsidRDefault="00A21483">
            <w:pPr>
              <w:spacing w:line="240" w:lineRule="auto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Noortemagistritöö</w:t>
            </w:r>
            <w:proofErr w:type="spellEnd"/>
            <w:r>
              <w:rPr>
                <w:b/>
                <w:color w:val="000000"/>
              </w:rPr>
              <w:t xml:space="preserve"> teema </w:t>
            </w:r>
          </w:p>
        </w:tc>
      </w:tr>
      <w:tr w:rsidR="005F15CA">
        <w:trPr>
          <w:trHeight w:val="583"/>
        </w:trPr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CA" w:rsidRDefault="00A21483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Noortemagistritöö</w:t>
            </w:r>
            <w:proofErr w:type="spellEnd"/>
            <w:r>
              <w:rPr>
                <w:color w:val="000000"/>
              </w:rPr>
              <w:t xml:space="preserve"> teema</w:t>
            </w:r>
          </w:p>
          <w:p w:rsidR="005F15CA" w:rsidRDefault="005F15CA">
            <w:pPr>
              <w:spacing w:line="360" w:lineRule="auto"/>
              <w:jc w:val="both"/>
              <w:rPr>
                <w:color w:val="000000"/>
              </w:rPr>
            </w:pPr>
          </w:p>
          <w:p w:rsidR="005F15CA" w:rsidRDefault="005F15C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CA" w:rsidRDefault="00A2148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Planeeritav töö valmimise aeg </w:t>
            </w:r>
          </w:p>
        </w:tc>
      </w:tr>
      <w:tr w:rsidR="005F15CA">
        <w:tc>
          <w:tcPr>
            <w:tcW w:w="8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CA" w:rsidRDefault="00A2148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Lühiülevaade kavandatavast tööst</w:t>
            </w:r>
          </w:p>
          <w:p w:rsidR="005F15CA" w:rsidRDefault="005F15CA">
            <w:pPr>
              <w:spacing w:line="360" w:lineRule="auto"/>
              <w:jc w:val="both"/>
              <w:rPr>
                <w:color w:val="000000"/>
              </w:rPr>
            </w:pPr>
          </w:p>
          <w:p w:rsidR="005F15CA" w:rsidRDefault="005F15C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5F15CA">
        <w:tc>
          <w:tcPr>
            <w:tcW w:w="8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5CA" w:rsidRDefault="00A2148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Haridusasutus, mille kirjalike tööde koostamise ja vormistamise juhend võetakse töö kirjutamisel aluseks </w:t>
            </w:r>
          </w:p>
          <w:p w:rsidR="005F15CA" w:rsidRDefault="005F15CA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5F15CA" w:rsidRDefault="005F15CA">
      <w:pPr>
        <w:spacing w:line="240" w:lineRule="auto"/>
        <w:jc w:val="both"/>
        <w:rPr>
          <w:color w:val="000000"/>
        </w:rPr>
      </w:pPr>
    </w:p>
    <w:p w:rsidR="005F15CA" w:rsidRDefault="00A21483">
      <w:p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Allkiri ja kuupäev  _____________   /   _____________   </w:t>
      </w:r>
    </w:p>
    <w:sectPr w:rsidR="005F15C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F3FEB"/>
    <w:multiLevelType w:val="multilevel"/>
    <w:tmpl w:val="DCAA1684"/>
    <w:lvl w:ilvl="0">
      <w:start w:val="1"/>
      <w:numFmt w:val="decimal"/>
      <w:lvlText w:val="%1."/>
      <w:lvlJc w:val="right"/>
      <w:pPr>
        <w:ind w:left="566" w:hanging="149"/>
      </w:pPr>
      <w:rPr>
        <w:u w:val="none"/>
      </w:rPr>
    </w:lvl>
    <w:lvl w:ilvl="1">
      <w:start w:val="1"/>
      <w:numFmt w:val="decimal"/>
      <w:lvlText w:val="%1.%2."/>
      <w:lvlJc w:val="right"/>
      <w:pPr>
        <w:ind w:left="1275" w:hanging="165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CA"/>
    <w:rsid w:val="005F15CA"/>
    <w:rsid w:val="00A2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9E64"/>
  <w15:docId w15:val="{4B5601FC-5970-4D6C-9908-9BB5F922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vAZ0bVtN95vmJeqYCevMutJIdQ==">CgMxLjAyCWguMzBqMHpsbDIJaC4xZm9iOXRlMgloLjN6bnlzaDc4AHIhMTFEWmNZVFZkLXZDekk2Wlc3VUtvbF9KaU9aaW5rRW80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3262</Characters>
  <Application>Microsoft Office Word</Application>
  <DocSecurity>0</DocSecurity>
  <Lines>27</Lines>
  <Paragraphs>7</Paragraphs>
  <ScaleCrop>false</ScaleCrop>
  <Company>EDF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Ave Proos</cp:lastModifiedBy>
  <cp:revision>2</cp:revision>
  <dcterms:created xsi:type="dcterms:W3CDTF">2023-07-05T11:48:00Z</dcterms:created>
  <dcterms:modified xsi:type="dcterms:W3CDTF">2024-03-04T12:07:00Z</dcterms:modified>
</cp:coreProperties>
</file>